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2" w:rsidRDefault="001F6AD8" w:rsidP="001F6AD8">
      <w:pPr>
        <w:pStyle w:val="a3"/>
        <w:numPr>
          <w:ilvl w:val="0"/>
          <w:numId w:val="1"/>
        </w:numPr>
        <w:ind w:leftChars="0"/>
        <w:rPr>
          <w:b/>
        </w:rPr>
      </w:pPr>
      <w:bookmarkStart w:id="0" w:name="_GoBack"/>
      <w:bookmarkEnd w:id="0"/>
      <w:r w:rsidRPr="001F6AD8">
        <w:rPr>
          <w:rFonts w:hint="eastAsia"/>
          <w:b/>
        </w:rPr>
        <w:t>채용 정보(</w:t>
      </w:r>
      <w:r w:rsidRPr="001F6AD8">
        <w:rPr>
          <w:b/>
        </w:rPr>
        <w:t>‘</w:t>
      </w:r>
      <w:r w:rsidRPr="001F6AD8">
        <w:rPr>
          <w:rFonts w:hint="eastAsia"/>
          <w:b/>
        </w:rPr>
        <w:t>21년 기준)</w:t>
      </w:r>
    </w:p>
    <w:tbl>
      <w:tblPr>
        <w:tblW w:w="4777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912"/>
        <w:gridCol w:w="544"/>
        <w:gridCol w:w="1960"/>
        <w:gridCol w:w="2958"/>
        <w:gridCol w:w="846"/>
      </w:tblGrid>
      <w:tr w:rsidR="008B62BD" w:rsidRPr="008B62BD" w:rsidTr="008B62BD">
        <w:trPr>
          <w:jc w:val="center"/>
        </w:trPr>
        <w:tc>
          <w:tcPr>
            <w:tcW w:w="8652" w:type="dxa"/>
            <w:gridSpan w:val="6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7F7F7"/>
            <w:vAlign w:val="center"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 xml:space="preserve">의료용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디텍터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 xml:space="preserve"> 개발/관리 부문</w:t>
            </w:r>
          </w:p>
        </w:tc>
      </w:tr>
      <w:tr w:rsidR="008B62BD" w:rsidRPr="008B62BD" w:rsidTr="00965726">
        <w:trPr>
          <w:jc w:val="center"/>
        </w:trPr>
        <w:tc>
          <w:tcPr>
            <w:tcW w:w="1400" w:type="dxa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모집분야</w:t>
            </w:r>
          </w:p>
        </w:tc>
        <w:tc>
          <w:tcPr>
            <w:tcW w:w="916" w:type="dxa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신입/경력</w:t>
            </w:r>
          </w:p>
        </w:tc>
        <w:tc>
          <w:tcPr>
            <w:tcW w:w="545" w:type="dxa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학력</w:t>
            </w:r>
          </w:p>
        </w:tc>
        <w:tc>
          <w:tcPr>
            <w:tcW w:w="1962" w:type="dxa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2981" w:type="dxa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자격요건</w:t>
            </w:r>
          </w:p>
        </w:tc>
        <w:tc>
          <w:tcPr>
            <w:tcW w:w="848" w:type="dxa"/>
            <w:tcBorders>
              <w:top w:val="single" w:sz="6" w:space="0" w:color="B8B8B8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7F7F7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근무지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Applicator</w:t>
            </w: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(방사선사)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신입/경력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(2년이하)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초대졸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이상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Applicator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ㆍ사용자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교육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ㆍ제품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유지 보수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DRCARE 운영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▶필요 직무 경험/기술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ㆍ방사선과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전공 내지 관련 종사자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ㆍ국내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/해외 고객 기술 지원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ㆍ제품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데모 설치 지원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▶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우대사항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ㆍ영어능통자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ㆍ해외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주재 및 파견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가능자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(결격 사유가 없는 자)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RI 자격증 소지자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본사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(분당)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gridSpan w:val="6"/>
            <w:tcBorders>
              <w:top w:val="single" w:sz="2" w:space="0" w:color="CCCCCC"/>
              <w:left w:val="single" w:sz="2" w:space="0" w:color="CCCCCC"/>
              <w:bottom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생산 부문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생산기술</w:t>
            </w: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(장비기술 분야)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경력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(3년~6년)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초대졸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이상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ㆍ생산설비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(LCD와 유사)류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  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장비개선</w:t>
            </w:r>
            <w:proofErr w:type="spellEnd"/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및 TPM활동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ㆍ신규공정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도입장비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Set-up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Cleanroom Utility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(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CDA,Chiller,DI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)유지보수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▶필요 직무 경험/기술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LCD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제조장비류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/LCD Cleanroom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   Utility설비류</w:t>
            </w:r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운영 또는 Maintenance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 xml:space="preserve">   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유경험자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.(Thermal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증착장비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.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Sputter, Bonding장비</w:t>
            </w:r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세정기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,CDA</w:t>
            </w:r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Chiller, DI장비)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Thermal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증착기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 Sputter등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 xml:space="preserve">   진공장비류의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단순부품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설계기술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ㆍ생산장비류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Trouble Shouting기술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ㆍ진공장비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응용기술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ㆍ기구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(장비)설계기술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▶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우대사항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ㆍ진공장비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및 일반 자동화장비류 설계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 xml:space="preserve">  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유경험자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공장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(상대원동)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DR팀</w:t>
            </w: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(전자/전기/</w:t>
            </w: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반도체생산)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신입/경력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고졸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이상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생산업무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ㆍ장비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유지보수 및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  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증착</w:t>
            </w:r>
            <w:proofErr w:type="spellEnd"/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공정 수행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ㆍ제품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Image 검사 공정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수행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lastRenderedPageBreak/>
              <w:t>※ 면접에 의거 본인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능력에 따라 부서 배정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lastRenderedPageBreak/>
              <w:t>▶필요 직무 경험/기술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 전기, 방사선 관련 지식 보유자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ㆍ오피스작업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(OA)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가능자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▶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우대사항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/전기/반도체/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기구조립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제조업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lastRenderedPageBreak/>
              <w:t xml:space="preserve">  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유경험자</w:t>
            </w:r>
            <w:proofErr w:type="spellEnd"/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ㆍ클린룸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근무 경험자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ㆍ인근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거주자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ㆍ군필자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우대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lastRenderedPageBreak/>
              <w:t>공장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(상대원동)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시스템팀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(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장비생산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신입/경력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고졸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이상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생산업무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:</w:t>
            </w:r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시스템 제작,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             시운전, 테스트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Mammography 장비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조립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Mammography 장비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Image 검사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Mammography 장비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   포장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 xml:space="preserve">※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클린룸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근무하지 않음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▶필요 직무 경험/기술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 전기, 방사선 관련 지식 보유자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ㆍ오피스작업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(OA)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가능자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▶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우대사항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/전기/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기구조립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/Xㆍray 제조업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gram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  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유경험자</w:t>
            </w:r>
            <w:proofErr w:type="spellEnd"/>
            <w:proofErr w:type="gram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ㆍ인근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거주자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ㆍ군필자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우대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본사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(분당)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gridSpan w:val="6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 w:themeFill="background1" w:themeFillShade="F2"/>
            <w:vAlign w:val="center"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color w:val="222222"/>
                <w:spacing w:val="-15"/>
                <w:kern w:val="0"/>
                <w:sz w:val="18"/>
                <w:szCs w:val="18"/>
              </w:rPr>
              <w:t>품질보증 부문</w:t>
            </w:r>
          </w:p>
        </w:tc>
      </w:tr>
      <w:tr w:rsidR="008B62BD" w:rsidRPr="008B62BD" w:rsidTr="008B62BD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t>품질보증그룹(QC)</w:t>
            </w: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(수입검사/</w:t>
            </w:r>
            <w:r w:rsidRPr="008B62BD">
              <w:rPr>
                <w:rFonts w:ascii="맑은 고딕" w:eastAsia="맑은 고딕" w:hAnsi="맑은 고딕" w:cs="굴림" w:hint="eastAsia"/>
                <w:b/>
                <w:bCs/>
                <w:color w:val="222222"/>
                <w:spacing w:val="-15"/>
                <w:kern w:val="0"/>
                <w:sz w:val="18"/>
                <w:szCs w:val="18"/>
              </w:rPr>
              <w:br/>
              <w:t>출하검사)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신입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고졸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이상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ㆍ수입검사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/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출하검사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ㆍ공급업체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품질관리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QC검사원(오퍼레이터)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left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▶필요 직무 경험/기술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ㆍ전공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무관(신입)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ㆍ군필자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또는, 면제자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ㆍ운전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가능자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▶</w:t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우대사항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ㆍ전자공학계열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, 반도체 관련 학과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</w:r>
            <w:proofErr w:type="spellStart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ㆍ의료기기</w:t>
            </w:r>
            <w:proofErr w:type="spellEnd"/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 xml:space="preserve"> 동종업계 경력자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8B62BD" w:rsidRPr="008B62BD" w:rsidRDefault="008B62BD" w:rsidP="008B62BD">
            <w:pPr>
              <w:widowControl/>
              <w:wordWrap/>
              <w:autoSpaceDE/>
              <w:autoSpaceDN/>
              <w:spacing w:after="0" w:line="375" w:lineRule="atLeast"/>
              <w:jc w:val="center"/>
              <w:rPr>
                <w:rFonts w:ascii="맑은 고딕" w:eastAsia="맑은 고딕" w:hAnsi="맑은 고딕" w:cs="굴림"/>
                <w:color w:val="222222"/>
                <w:spacing w:val="-15"/>
                <w:kern w:val="0"/>
                <w:sz w:val="18"/>
                <w:szCs w:val="18"/>
              </w:rPr>
            </w:pP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t>공장</w:t>
            </w:r>
            <w:r w:rsidRPr="008B62BD"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18"/>
                <w:szCs w:val="18"/>
              </w:rPr>
              <w:br/>
              <w:t>(상대원동)</w:t>
            </w:r>
          </w:p>
        </w:tc>
      </w:tr>
    </w:tbl>
    <w:p w:rsidR="008B62BD" w:rsidRPr="008B62BD" w:rsidRDefault="008B62BD" w:rsidP="008B62BD"/>
    <w:p w:rsidR="001F6AD8" w:rsidRDefault="001F6AD8" w:rsidP="001F6AD8">
      <w:pPr>
        <w:pStyle w:val="a3"/>
        <w:numPr>
          <w:ilvl w:val="0"/>
          <w:numId w:val="1"/>
        </w:numPr>
        <w:ind w:leftChars="0"/>
        <w:rPr>
          <w:b/>
        </w:rPr>
      </w:pPr>
      <w:r w:rsidRPr="001F6AD8">
        <w:rPr>
          <w:rFonts w:hint="eastAsia"/>
          <w:b/>
        </w:rPr>
        <w:t>복리후생</w:t>
      </w:r>
    </w:p>
    <w:p w:rsidR="008B62BD" w:rsidRPr="00BD61A5" w:rsidRDefault="008B62BD" w:rsidP="008B62BD">
      <w:pPr>
        <w:rPr>
          <w:rFonts w:asciiTheme="minorEastAsia" w:hAnsiTheme="minorEastAsia" w:cs="함초롬돋움"/>
          <w:szCs w:val="20"/>
        </w:rPr>
      </w:pP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>4대보험 : 국민연금, 건강보험, 고용보험, 산재보험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복지포인트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: 분기별 지급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>식대 지원 : 본사 근무자 월 160,000원 별도 지급 / 공장 근무자 : 식당 이용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경조사지원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: 결혼, 생일, 사망 등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경조휴가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및 경조금, 화환/조화 지원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기념일지원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: 기념일 상품권 지원 (생일,결혼기념일)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명절상품권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지급 : 연 2회 지급(추석,설날)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 xml:space="preserve">종합건강검진 (연 1회) :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기본진료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, 초음파,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장비검사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등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 xml:space="preserve">단체상해보험 가입 : 사망보상금,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암치료비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>, 상해/입원 치료비, 휴유장해보상금, 일상 생활 중 발생되는 다양한 질병 보장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lastRenderedPageBreak/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>기숙사 운영: 직원의 생산성 향상과 생활 편의 제공을 위해 주거 공간 제공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>휴가(연차,유급) : 연차, 유급휴가(여름휴가)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>장기근속포상 : 5년, 10년, 15년, 20년 유급휴가 및 휴가비 지원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 xml:space="preserve">직무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교육비지원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: 직무 관련 교육비 지원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사내동호회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지원 : 동호회 인원에 따라 분기별 지원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사내콘도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운영 : 전국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대명리조트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산하 콘도/리조트 년 2박 회원가로 이용가능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r w:rsidRPr="00BD61A5">
        <w:rPr>
          <w:rFonts w:asciiTheme="minorEastAsia" w:hAnsiTheme="minorEastAsia" w:cs="함초롬돋움" w:hint="eastAsia"/>
          <w:szCs w:val="20"/>
        </w:rPr>
        <w:t xml:space="preserve">육아휴직 :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산전후휴가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>, 육아휴직, 배우자출산휴가 등</w:t>
      </w:r>
      <w:r w:rsidRPr="00BD61A5">
        <w:rPr>
          <w:rFonts w:asciiTheme="minorEastAsia" w:hAnsiTheme="minorEastAsia" w:cs="함초롬돋움" w:hint="eastAsia"/>
          <w:szCs w:val="20"/>
        </w:rPr>
        <w:br/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ㆍ</w:t>
      </w:r>
      <w:proofErr w:type="spellEnd"/>
      <w:r w:rsidR="00BD61A5">
        <w:rPr>
          <w:rFonts w:asciiTheme="minorEastAsia" w:hAnsiTheme="minorEastAsia" w:cs="함초롬돋움" w:hint="eastAsia"/>
          <w:szCs w:val="20"/>
        </w:rPr>
        <w:t xml:space="preserve"> </w:t>
      </w:r>
      <w:proofErr w:type="spellStart"/>
      <w:r w:rsidRPr="00BD61A5">
        <w:rPr>
          <w:rFonts w:asciiTheme="minorEastAsia" w:hAnsiTheme="minorEastAsia" w:cs="함초롬돋움" w:hint="eastAsia"/>
          <w:szCs w:val="20"/>
        </w:rPr>
        <w:t>청년내일채움공제</w:t>
      </w:r>
      <w:proofErr w:type="spellEnd"/>
      <w:r w:rsidRPr="00BD61A5">
        <w:rPr>
          <w:rFonts w:asciiTheme="minorEastAsia" w:hAnsiTheme="minorEastAsia" w:cs="함초롬돋움" w:hint="eastAsia"/>
          <w:szCs w:val="20"/>
        </w:rPr>
        <w:t xml:space="preserve"> 운영 (2년형)</w:t>
      </w:r>
    </w:p>
    <w:sectPr w:rsidR="008B62BD" w:rsidRPr="00BD61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5186"/>
    <w:multiLevelType w:val="hybridMultilevel"/>
    <w:tmpl w:val="AB9AAE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4D4AA7"/>
    <w:multiLevelType w:val="hybridMultilevel"/>
    <w:tmpl w:val="AFAE29F2"/>
    <w:lvl w:ilvl="0" w:tplc="35B83B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D3D2652"/>
    <w:multiLevelType w:val="hybridMultilevel"/>
    <w:tmpl w:val="81E0D730"/>
    <w:lvl w:ilvl="0" w:tplc="30546C8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8"/>
    <w:rsid w:val="000A2042"/>
    <w:rsid w:val="000D3E61"/>
    <w:rsid w:val="001F6AD8"/>
    <w:rsid w:val="00207AE4"/>
    <w:rsid w:val="002F6745"/>
    <w:rsid w:val="003953AA"/>
    <w:rsid w:val="00430FE6"/>
    <w:rsid w:val="00543C78"/>
    <w:rsid w:val="005842E3"/>
    <w:rsid w:val="006563A8"/>
    <w:rsid w:val="00677B69"/>
    <w:rsid w:val="00713B32"/>
    <w:rsid w:val="00745CCB"/>
    <w:rsid w:val="007A3E17"/>
    <w:rsid w:val="008B62BD"/>
    <w:rsid w:val="008D02A0"/>
    <w:rsid w:val="00903916"/>
    <w:rsid w:val="00926614"/>
    <w:rsid w:val="00965726"/>
    <w:rsid w:val="00AB2F12"/>
    <w:rsid w:val="00AB47BA"/>
    <w:rsid w:val="00AB589A"/>
    <w:rsid w:val="00AC7530"/>
    <w:rsid w:val="00B22974"/>
    <w:rsid w:val="00BD61A5"/>
    <w:rsid w:val="00E319E0"/>
    <w:rsid w:val="00EF133A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D9B54-EEE8-491C-87D8-D2744BF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D8"/>
    <w:pPr>
      <w:ind w:leftChars="400" w:left="800"/>
    </w:pPr>
  </w:style>
  <w:style w:type="paragraph" w:customStyle="1" w:styleId="0">
    <w:name w:val="0"/>
    <w:basedOn w:val="a"/>
    <w:rsid w:val="00745CCB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19E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3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mhyeo</dc:creator>
  <cp:lastModifiedBy>a</cp:lastModifiedBy>
  <cp:revision>2</cp:revision>
  <dcterms:created xsi:type="dcterms:W3CDTF">2021-07-07T01:21:00Z</dcterms:created>
  <dcterms:modified xsi:type="dcterms:W3CDTF">2021-07-07T01:21:00Z</dcterms:modified>
</cp:coreProperties>
</file>